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16757" w14:textId="7F867766" w:rsidR="00416B4E" w:rsidRDefault="00416B4E" w:rsidP="00577192">
      <w:pPr>
        <w:pBdr>
          <w:bottom w:val="single" w:sz="6" w:space="1" w:color="auto"/>
        </w:pBd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49F83F5" wp14:editId="7B945106">
            <wp:simplePos x="0" y="0"/>
            <wp:positionH relativeFrom="page">
              <wp:align>right</wp:align>
            </wp:positionH>
            <wp:positionV relativeFrom="page">
              <wp:posOffset>0</wp:posOffset>
            </wp:positionV>
            <wp:extent cx="7773035" cy="1828800"/>
            <wp:effectExtent l="0" t="0" r="0" b="0"/>
            <wp:wrapNone/>
            <wp:docPr id="120540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40204" name="Picture 12054020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303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3A3A0" w14:textId="77777777" w:rsidR="00416B4E" w:rsidRDefault="00416B4E" w:rsidP="00577192">
      <w:pPr>
        <w:pBdr>
          <w:bottom w:val="single" w:sz="6" w:space="1" w:color="auto"/>
        </w:pBdr>
        <w:rPr>
          <w:b/>
          <w:bCs/>
          <w:sz w:val="36"/>
          <w:szCs w:val="36"/>
        </w:rPr>
      </w:pPr>
    </w:p>
    <w:p w14:paraId="390C0BCE" w14:textId="77777777" w:rsidR="00416B4E" w:rsidRDefault="00416B4E" w:rsidP="00577192">
      <w:pPr>
        <w:pBdr>
          <w:bottom w:val="single" w:sz="6" w:space="1" w:color="auto"/>
        </w:pBdr>
        <w:rPr>
          <w:i/>
          <w:iCs/>
        </w:rPr>
      </w:pPr>
    </w:p>
    <w:p w14:paraId="3D4624AC" w14:textId="1E2DACE3" w:rsidR="0096731D" w:rsidRDefault="00577192" w:rsidP="00577192">
      <w:pPr>
        <w:pBdr>
          <w:bottom w:val="single" w:sz="6" w:space="1" w:color="auto"/>
        </w:pBdr>
        <w:rPr>
          <w:i/>
          <w:iCs/>
        </w:rPr>
      </w:pPr>
      <w:r w:rsidRPr="00577192">
        <w:rPr>
          <w:i/>
          <w:iCs/>
        </w:rPr>
        <w:t>Use this sample press release as a guide to announce the products and services you will be featuring at CAMX 2026.</w:t>
      </w:r>
    </w:p>
    <w:p w14:paraId="3260AC5C" w14:textId="77777777" w:rsidR="00577192" w:rsidRDefault="00577192" w:rsidP="00577192"/>
    <w:p w14:paraId="30D1CC09" w14:textId="02B3B720" w:rsidR="00577192" w:rsidRPr="00B85A2F" w:rsidRDefault="00577192" w:rsidP="00546A9A">
      <w:pPr>
        <w:spacing w:after="0"/>
        <w:jc w:val="both"/>
        <w:rPr>
          <w:rFonts w:cs="Calibri"/>
        </w:rPr>
      </w:pPr>
      <w:r w:rsidRPr="00B85A2F">
        <w:rPr>
          <w:rFonts w:cs="Calibri"/>
        </w:rPr>
        <w:t>For Immediate Release</w:t>
      </w:r>
      <w:r w:rsidRPr="00B85A2F">
        <w:rPr>
          <w:rFonts w:cs="Calibri"/>
        </w:rPr>
        <w:tab/>
      </w:r>
      <w:r w:rsidRPr="00B85A2F">
        <w:rPr>
          <w:rFonts w:cs="Calibri"/>
        </w:rPr>
        <w:tab/>
      </w:r>
      <w:r w:rsidRPr="00B85A2F">
        <w:rPr>
          <w:rFonts w:cs="Calibri"/>
        </w:rPr>
        <w:tab/>
      </w:r>
      <w:r w:rsidRPr="00B85A2F">
        <w:rPr>
          <w:rFonts w:cs="Calibri"/>
        </w:rPr>
        <w:tab/>
      </w:r>
      <w:r w:rsidRPr="00B85A2F">
        <w:rPr>
          <w:rFonts w:cs="Calibri"/>
        </w:rPr>
        <w:tab/>
      </w:r>
      <w:r w:rsidRPr="00B85A2F">
        <w:rPr>
          <w:rFonts w:cs="Calibri"/>
        </w:rPr>
        <w:tab/>
      </w:r>
      <w:r w:rsidRPr="00B85A2F">
        <w:rPr>
          <w:rFonts w:cs="Calibri"/>
        </w:rPr>
        <w:tab/>
        <w:t>Contact: [NAME]</w:t>
      </w:r>
    </w:p>
    <w:p w14:paraId="7B8D49C9" w14:textId="5D9E5E96" w:rsidR="00577192" w:rsidRPr="00B85A2F" w:rsidRDefault="00577192" w:rsidP="00546A9A">
      <w:pPr>
        <w:spacing w:after="0"/>
        <w:jc w:val="both"/>
        <w:rPr>
          <w:rFonts w:cs="Calibri"/>
        </w:rPr>
      </w:pPr>
      <w:r w:rsidRPr="00B85A2F">
        <w:rPr>
          <w:rFonts w:cs="Calibri"/>
        </w:rPr>
        <w:t>[INSERT TODAY’S DATE]</w:t>
      </w:r>
      <w:r w:rsidRPr="00B85A2F">
        <w:rPr>
          <w:rFonts w:cs="Calibri"/>
        </w:rPr>
        <w:tab/>
      </w:r>
      <w:r w:rsidRPr="00B85A2F">
        <w:rPr>
          <w:rFonts w:cs="Calibri"/>
        </w:rPr>
        <w:tab/>
      </w:r>
      <w:r w:rsidRPr="00B85A2F">
        <w:rPr>
          <w:rFonts w:cs="Calibri"/>
        </w:rPr>
        <w:tab/>
      </w:r>
      <w:r w:rsidRPr="00B85A2F">
        <w:rPr>
          <w:rFonts w:cs="Calibri"/>
        </w:rPr>
        <w:tab/>
      </w:r>
      <w:r w:rsidRPr="00B85A2F">
        <w:rPr>
          <w:rFonts w:cs="Calibri"/>
        </w:rPr>
        <w:tab/>
      </w:r>
      <w:r w:rsidRPr="00B85A2F">
        <w:rPr>
          <w:rFonts w:cs="Calibri"/>
        </w:rPr>
        <w:tab/>
      </w:r>
      <w:r w:rsidRPr="00B85A2F">
        <w:rPr>
          <w:rFonts w:cs="Calibri"/>
        </w:rPr>
        <w:tab/>
        <w:t>555-555-5555</w:t>
      </w:r>
    </w:p>
    <w:p w14:paraId="26BCB754" w14:textId="77777777" w:rsidR="00577192" w:rsidRDefault="00577192" w:rsidP="00546A9A">
      <w:pPr>
        <w:spacing w:after="0"/>
      </w:pPr>
    </w:p>
    <w:p w14:paraId="62D89F8A" w14:textId="6183D400" w:rsidR="00546A9A" w:rsidRPr="00546A9A" w:rsidRDefault="00577192" w:rsidP="00546A9A">
      <w:pPr>
        <w:spacing w:after="0"/>
        <w:jc w:val="center"/>
        <w:rPr>
          <w:b/>
          <w:bCs/>
        </w:rPr>
      </w:pPr>
      <w:r w:rsidRPr="00546A9A">
        <w:rPr>
          <w:b/>
          <w:bCs/>
        </w:rPr>
        <w:t>[INSERT COMPANY NAME] to Exhibit</w:t>
      </w:r>
    </w:p>
    <w:p w14:paraId="468EE4BF" w14:textId="09FDD073" w:rsidR="00577192" w:rsidRPr="00546A9A" w:rsidRDefault="00577192" w:rsidP="00546A9A">
      <w:pPr>
        <w:spacing w:after="0"/>
        <w:jc w:val="center"/>
        <w:rPr>
          <w:b/>
          <w:bCs/>
        </w:rPr>
      </w:pPr>
      <w:r w:rsidRPr="00546A9A">
        <w:rPr>
          <w:b/>
          <w:bCs/>
        </w:rPr>
        <w:t xml:space="preserve">at CAMX 2026 in Atlanta with Hundreds of </w:t>
      </w:r>
      <w:r w:rsidR="00546A9A">
        <w:rPr>
          <w:b/>
          <w:bCs/>
        </w:rPr>
        <w:t>Composite</w:t>
      </w:r>
      <w:r w:rsidRPr="00546A9A">
        <w:rPr>
          <w:b/>
          <w:bCs/>
        </w:rPr>
        <w:t xml:space="preserve"> Leaders</w:t>
      </w:r>
    </w:p>
    <w:p w14:paraId="4681BA59" w14:textId="77777777" w:rsidR="00577192" w:rsidRDefault="00577192" w:rsidP="00577192"/>
    <w:p w14:paraId="6C761D7E" w14:textId="71B7D08C" w:rsidR="00577192" w:rsidRPr="00577192" w:rsidRDefault="00577192" w:rsidP="00577192">
      <w:r w:rsidRPr="00577192">
        <w:rPr>
          <w:b/>
          <w:bCs/>
        </w:rPr>
        <w:t xml:space="preserve">YOUR CITY [INSERT DATE, e.g., </w:t>
      </w:r>
      <w:r w:rsidR="00546A9A" w:rsidRPr="00546A9A">
        <w:rPr>
          <w:b/>
          <w:bCs/>
        </w:rPr>
        <w:t>June</w:t>
      </w:r>
      <w:r w:rsidRPr="00577192">
        <w:rPr>
          <w:b/>
          <w:bCs/>
        </w:rPr>
        <w:t xml:space="preserve"> 1, 2026]</w:t>
      </w:r>
      <w:r w:rsidRPr="00577192">
        <w:t xml:space="preserve"> — [INSERT COMPANY NAME] will exhibit at CAMX 2026, taking place September 21–24 in Atlanta, GA.</w:t>
      </w:r>
    </w:p>
    <w:p w14:paraId="0A565ED7" w14:textId="40132284" w:rsidR="00577192" w:rsidRPr="00577192" w:rsidRDefault="00577192" w:rsidP="00577192">
      <w:r w:rsidRPr="00577192">
        <w:t xml:space="preserve">As the largest, most comprehensive composites and advanced materials event in North America, CAMX brings together hundreds of exhibitors and thousands of engineers, manufacturers, </w:t>
      </w:r>
      <w:r w:rsidR="0045278B">
        <w:t xml:space="preserve">OEMs, </w:t>
      </w:r>
      <w:r w:rsidRPr="00577192">
        <w:t>and business leaders focused on turning innovation into real-world production and market-ready solutions.</w:t>
      </w:r>
    </w:p>
    <w:p w14:paraId="2E811F85" w14:textId="77777777" w:rsidR="00577192" w:rsidRPr="00577192" w:rsidRDefault="00577192" w:rsidP="00577192">
      <w:r w:rsidRPr="00577192">
        <w:t>This year, [Company Name] will showcase [brief description of what you're featuring] at booth [Your Booth Number].</w:t>
      </w:r>
    </w:p>
    <w:p w14:paraId="2AA2FABF" w14:textId="76322C29" w:rsidR="00577192" w:rsidRPr="00577192" w:rsidRDefault="00577192" w:rsidP="00577192">
      <w:r w:rsidRPr="00577192">
        <w:t xml:space="preserve">“CAMX is where </w:t>
      </w:r>
      <w:r w:rsidR="0045278B">
        <w:t xml:space="preserve">all the latest composite innovation and research </w:t>
      </w:r>
      <w:proofErr w:type="gramStart"/>
      <w:r w:rsidR="0045278B">
        <w:t>becomes</w:t>
      </w:r>
      <w:proofErr w:type="gramEnd"/>
      <w:r w:rsidR="0045278B">
        <w:t xml:space="preserve"> applicable to real-world business scenarios</w:t>
      </w:r>
      <w:r w:rsidRPr="00577192">
        <w:t xml:space="preserve">,” said [Full Name, Title at Company]. “It’s an opportunity to connect directly with customers, engage with new prospects, and demonstrate how our </w:t>
      </w:r>
      <w:r w:rsidR="0045278B">
        <w:t xml:space="preserve">latest </w:t>
      </w:r>
      <w:r w:rsidRPr="00577192">
        <w:t xml:space="preserve">solutions support </w:t>
      </w:r>
      <w:r w:rsidR="0045278B">
        <w:t xml:space="preserve">real </w:t>
      </w:r>
      <w:r w:rsidRPr="00577192">
        <w:t xml:space="preserve">business </w:t>
      </w:r>
      <w:r w:rsidR="0045278B">
        <w:t>needs</w:t>
      </w:r>
      <w:r w:rsidRPr="00577192">
        <w:t>.”</w:t>
      </w:r>
    </w:p>
    <w:p w14:paraId="497A4B86" w14:textId="77777777" w:rsidR="00577192" w:rsidRPr="00577192" w:rsidRDefault="00577192" w:rsidP="00577192">
      <w:r w:rsidRPr="00577192">
        <w:t>In addition to hands-on demonstrations, booth visitors can experience [insert key experience or offering—e.g., “live product demos,” “engineering consultations,” or “application-specific walkthroughs”]. The [Company Name] team will be available throughout the event to discuss solutions that support performance, scalability, and efficiency across a range of industries.</w:t>
      </w:r>
    </w:p>
    <w:p w14:paraId="73B04139" w14:textId="77777777" w:rsidR="00577192" w:rsidRPr="00577192" w:rsidRDefault="00577192" w:rsidP="00577192">
      <w:r w:rsidRPr="00577192">
        <w:t>To learn more about [Company Name] and its presence at CAMX 2026, visit [website URL] or connect with the team onsite.</w:t>
      </w:r>
    </w:p>
    <w:p w14:paraId="4BC316FA" w14:textId="61554FBC" w:rsidR="00577192" w:rsidRPr="00577192" w:rsidRDefault="00577192" w:rsidP="00577192">
      <w:r w:rsidRPr="00577192">
        <w:t>CAMX is produced by the American Composites Manufacturers Association (ACMA) and</w:t>
      </w:r>
      <w:r w:rsidR="0045278B">
        <w:t xml:space="preserve"> </w:t>
      </w:r>
      <w:r w:rsidR="0045278B" w:rsidRPr="0045278B">
        <w:t xml:space="preserve">The Society for the Advancement of Material and Process Engineering </w:t>
      </w:r>
      <w:r w:rsidR="0045278B">
        <w:t>(</w:t>
      </w:r>
      <w:r w:rsidRPr="00577192">
        <w:t>SAMPE</w:t>
      </w:r>
      <w:proofErr w:type="gramStart"/>
      <w:r w:rsidR="0045278B">
        <w:t>)</w:t>
      </w:r>
      <w:r w:rsidRPr="00577192">
        <w:t>, and</w:t>
      </w:r>
      <w:proofErr w:type="gramEnd"/>
      <w:r w:rsidRPr="00577192">
        <w:t xml:space="preserve"> brings together the global composites and advanced materials community for four days of education, networking, and business development.</w:t>
      </w:r>
    </w:p>
    <w:p w14:paraId="1655449F" w14:textId="77777777" w:rsidR="00577192" w:rsidRDefault="00577192" w:rsidP="00577192">
      <w:r w:rsidRPr="00577192">
        <w:t>[INSERT YOUR COMPANY’S INFORMATION, INCLUDING LOCATION, OWNERS, AND DESCRIPTION OF PRODUCTS/SERVICES].</w:t>
      </w:r>
    </w:p>
    <w:p w14:paraId="6B8CE196" w14:textId="77777777" w:rsidR="00EB6008" w:rsidRPr="00577192" w:rsidRDefault="00EB6008" w:rsidP="00577192"/>
    <w:p w14:paraId="41B84311" w14:textId="0BBB720A" w:rsidR="00577192" w:rsidRPr="00EB6008" w:rsidRDefault="00577192" w:rsidP="00EB6008">
      <w:pPr>
        <w:jc w:val="center"/>
      </w:pPr>
      <w:r w:rsidRPr="00577192">
        <w:t>#</w:t>
      </w:r>
      <w:r w:rsidR="00EB6008" w:rsidRPr="00EB6008">
        <w:t xml:space="preserve"> # #</w:t>
      </w:r>
    </w:p>
    <w:sectPr w:rsidR="00577192" w:rsidRPr="00EB6008" w:rsidSect="004F5B8A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B6"/>
    <w:rsid w:val="000117EC"/>
    <w:rsid w:val="00014654"/>
    <w:rsid w:val="00030041"/>
    <w:rsid w:val="000C798D"/>
    <w:rsid w:val="00157A62"/>
    <w:rsid w:val="001D13FA"/>
    <w:rsid w:val="001E5A73"/>
    <w:rsid w:val="001F014E"/>
    <w:rsid w:val="002406A2"/>
    <w:rsid w:val="002A0607"/>
    <w:rsid w:val="00364FF5"/>
    <w:rsid w:val="00412E0D"/>
    <w:rsid w:val="00416B4E"/>
    <w:rsid w:val="0045278B"/>
    <w:rsid w:val="00496DBF"/>
    <w:rsid w:val="004B03AD"/>
    <w:rsid w:val="004F5B8A"/>
    <w:rsid w:val="004F6CD2"/>
    <w:rsid w:val="00546A9A"/>
    <w:rsid w:val="00577192"/>
    <w:rsid w:val="005A3AB2"/>
    <w:rsid w:val="005D5FCF"/>
    <w:rsid w:val="00634EC7"/>
    <w:rsid w:val="00650F5D"/>
    <w:rsid w:val="006743AE"/>
    <w:rsid w:val="00682F4C"/>
    <w:rsid w:val="0069221C"/>
    <w:rsid w:val="006B78B1"/>
    <w:rsid w:val="006F33B6"/>
    <w:rsid w:val="006F7A04"/>
    <w:rsid w:val="00733597"/>
    <w:rsid w:val="00864226"/>
    <w:rsid w:val="00870E12"/>
    <w:rsid w:val="00887540"/>
    <w:rsid w:val="008E17D9"/>
    <w:rsid w:val="0096731D"/>
    <w:rsid w:val="00A014CB"/>
    <w:rsid w:val="00A06984"/>
    <w:rsid w:val="00A231AE"/>
    <w:rsid w:val="00AA32E3"/>
    <w:rsid w:val="00AC4F5F"/>
    <w:rsid w:val="00AE6F0A"/>
    <w:rsid w:val="00B413DB"/>
    <w:rsid w:val="00B90E0A"/>
    <w:rsid w:val="00BD6E3D"/>
    <w:rsid w:val="00C10C39"/>
    <w:rsid w:val="00C20D44"/>
    <w:rsid w:val="00DC7161"/>
    <w:rsid w:val="00DE2374"/>
    <w:rsid w:val="00E5714B"/>
    <w:rsid w:val="00EB6008"/>
    <w:rsid w:val="00F025DE"/>
    <w:rsid w:val="00FB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DCEB50"/>
  <w15:chartTrackingRefBased/>
  <w15:docId w15:val="{EF4441D0-233D-4D65-89D3-F15C5529C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0C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0C3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0C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743A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743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43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43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3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3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4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Dakota Williams</dc:creator>
  <cp:keywords/>
  <dc:description/>
  <cp:lastModifiedBy>Dakota Williams</cp:lastModifiedBy>
  <cp:revision>32</cp:revision>
  <dcterms:created xsi:type="dcterms:W3CDTF">2022-06-27T16:11:00Z</dcterms:created>
  <dcterms:modified xsi:type="dcterms:W3CDTF">2026-05-12T16:43:00Z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51f1ed72e1265617a9dabc2df4b042643ac59a04f681679b1bf200b575c3cba0</vt:lpwstr>
  </property>
</Properties>
</file>